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A58A8" w14:paraId="665174BF" w14:textId="77777777">
        <w:trPr>
          <w:trHeight w:val="1382"/>
        </w:trPr>
        <w:tc>
          <w:tcPr>
            <w:tcW w:w="9290" w:type="dxa"/>
            <w:gridSpan w:val="2"/>
          </w:tcPr>
          <w:p w14:paraId="7B519C4B" w14:textId="77777777" w:rsidR="002A58A8" w:rsidRDefault="002A58A8">
            <w:pPr>
              <w:pStyle w:val="TableParagraph"/>
              <w:spacing w:before="10"/>
              <w:rPr>
                <w:sz w:val="23"/>
              </w:rPr>
            </w:pPr>
          </w:p>
          <w:p w14:paraId="04E5D273" w14:textId="77777777" w:rsidR="002A58A8" w:rsidRDefault="00A94B76">
            <w:pPr>
              <w:pStyle w:val="TableParagraph"/>
              <w:ind w:left="442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OBRAZAC</w:t>
            </w:r>
          </w:p>
          <w:p w14:paraId="190EC2BC" w14:textId="691CC1DB" w:rsidR="002A58A8" w:rsidRDefault="00A94B76" w:rsidP="00F841B0">
            <w:pPr>
              <w:pStyle w:val="TableParagraph"/>
              <w:spacing w:before="1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sudjelovanja u savjetovanju o </w:t>
            </w:r>
            <w:r w:rsidR="00C8336B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acrtu</w:t>
            </w:r>
            <w:r w:rsidR="00C8336B">
              <w:rPr>
                <w:b/>
                <w:sz w:val="24"/>
              </w:rPr>
              <w:t xml:space="preserve"> Prijedloga</w:t>
            </w:r>
            <w:r>
              <w:rPr>
                <w:b/>
                <w:sz w:val="24"/>
              </w:rPr>
              <w:t xml:space="preserve"> </w:t>
            </w:r>
            <w:r w:rsidR="00F841B0">
              <w:rPr>
                <w:b/>
                <w:sz w:val="24"/>
              </w:rPr>
              <w:t>Odluke o vrijednosti boda komunalne naknade</w:t>
            </w:r>
          </w:p>
        </w:tc>
      </w:tr>
      <w:tr w:rsidR="002A58A8" w14:paraId="26BA1FFA" w14:textId="77777777">
        <w:trPr>
          <w:trHeight w:val="551"/>
        </w:trPr>
        <w:tc>
          <w:tcPr>
            <w:tcW w:w="9290" w:type="dxa"/>
            <w:gridSpan w:val="2"/>
          </w:tcPr>
          <w:p w14:paraId="5DF8A40B" w14:textId="46227078" w:rsidR="002A58A8" w:rsidRDefault="00A94B76" w:rsidP="001E36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Nacrt </w:t>
            </w:r>
            <w:r w:rsidR="00630536">
              <w:rPr>
                <w:sz w:val="24"/>
              </w:rPr>
              <w:t xml:space="preserve">prijedloga </w:t>
            </w:r>
            <w:r w:rsidR="00F841B0" w:rsidRPr="00F841B0">
              <w:rPr>
                <w:sz w:val="24"/>
              </w:rPr>
              <w:t>Odluke o vrijednosti boda komunalne naknade</w:t>
            </w:r>
          </w:p>
        </w:tc>
      </w:tr>
      <w:tr w:rsidR="002A58A8" w14:paraId="6EFB8FA0" w14:textId="77777777">
        <w:trPr>
          <w:trHeight w:val="827"/>
        </w:trPr>
        <w:tc>
          <w:tcPr>
            <w:tcW w:w="9290" w:type="dxa"/>
            <w:gridSpan w:val="2"/>
          </w:tcPr>
          <w:p w14:paraId="4D697576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61CC202F" w14:textId="77777777" w:rsidR="002A58A8" w:rsidRDefault="00A94B76">
            <w:pPr>
              <w:pStyle w:val="TableParagraph"/>
              <w:ind w:left="442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OPĆINA REŠETARI</w:t>
            </w:r>
          </w:p>
        </w:tc>
      </w:tr>
      <w:tr w:rsidR="002A58A8" w14:paraId="074997DA" w14:textId="77777777">
        <w:trPr>
          <w:trHeight w:val="827"/>
        </w:trPr>
        <w:tc>
          <w:tcPr>
            <w:tcW w:w="4645" w:type="dxa"/>
          </w:tcPr>
          <w:p w14:paraId="43C1E430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005BD10B" w14:textId="7ACB539D" w:rsidR="002A58A8" w:rsidRDefault="00EF3D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Početak savjetovanja: </w:t>
            </w:r>
            <w:r w:rsidR="00F841B0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>.</w:t>
            </w:r>
            <w:r w:rsidR="00F841B0">
              <w:rPr>
                <w:b/>
                <w:sz w:val="24"/>
              </w:rPr>
              <w:t xml:space="preserve"> rujan</w:t>
            </w:r>
            <w:r w:rsidR="00C8336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6464D">
              <w:rPr>
                <w:b/>
                <w:sz w:val="24"/>
              </w:rPr>
              <w:t>3</w:t>
            </w:r>
            <w:r w:rsidR="00A94B76">
              <w:rPr>
                <w:b/>
                <w:sz w:val="24"/>
              </w:rPr>
              <w:t>.</w:t>
            </w:r>
          </w:p>
        </w:tc>
        <w:tc>
          <w:tcPr>
            <w:tcW w:w="4645" w:type="dxa"/>
          </w:tcPr>
          <w:p w14:paraId="5D6F5109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1284AF66" w14:textId="0F9F39BE" w:rsidR="002A58A8" w:rsidRDefault="00EF3D9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Završetak </w:t>
            </w:r>
            <w:r w:rsidR="00F841B0">
              <w:rPr>
                <w:b/>
                <w:sz w:val="24"/>
              </w:rPr>
              <w:t>savjetovanja: 24. listopad</w:t>
            </w:r>
            <w:r w:rsidR="009A3234" w:rsidRPr="009A3234">
              <w:rPr>
                <w:b/>
                <w:sz w:val="24"/>
              </w:rPr>
              <w:t xml:space="preserve"> </w:t>
            </w:r>
            <w:r w:rsidR="0096464D">
              <w:rPr>
                <w:b/>
                <w:sz w:val="24"/>
              </w:rPr>
              <w:t>2023</w:t>
            </w:r>
            <w:r w:rsidR="00A94B76" w:rsidRPr="009A3234">
              <w:rPr>
                <w:b/>
                <w:sz w:val="24"/>
              </w:rPr>
              <w:t>.</w:t>
            </w:r>
          </w:p>
        </w:tc>
      </w:tr>
      <w:tr w:rsidR="002A58A8" w14:paraId="00DF96C4" w14:textId="77777777">
        <w:trPr>
          <w:trHeight w:val="1380"/>
        </w:trPr>
        <w:tc>
          <w:tcPr>
            <w:tcW w:w="4645" w:type="dxa"/>
          </w:tcPr>
          <w:p w14:paraId="2D5337B9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6C8D9084" w14:textId="77777777" w:rsidR="002A58A8" w:rsidRDefault="00A94B76">
            <w:pPr>
              <w:pStyle w:val="TableParagraph"/>
              <w:spacing w:before="1"/>
              <w:ind w:left="107" w:right="436"/>
              <w:rPr>
                <w:sz w:val="24"/>
              </w:rPr>
            </w:pPr>
            <w:r>
              <w:rPr>
                <w:sz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5" w:type="dxa"/>
          </w:tcPr>
          <w:p w14:paraId="0DEE0FC4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0B528000" w14:textId="77777777">
        <w:trPr>
          <w:trHeight w:val="1103"/>
        </w:trPr>
        <w:tc>
          <w:tcPr>
            <w:tcW w:w="4645" w:type="dxa"/>
          </w:tcPr>
          <w:p w14:paraId="1CA79866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648E4790" w14:textId="77777777" w:rsidR="002A58A8" w:rsidRDefault="00A94B76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Interes, odnosno kategorija i brojnost korisnika koje predstavljate</w:t>
            </w:r>
          </w:p>
        </w:tc>
        <w:tc>
          <w:tcPr>
            <w:tcW w:w="4645" w:type="dxa"/>
          </w:tcPr>
          <w:p w14:paraId="415C41BB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37A40337" w14:textId="77777777">
        <w:trPr>
          <w:trHeight w:val="827"/>
        </w:trPr>
        <w:tc>
          <w:tcPr>
            <w:tcW w:w="4645" w:type="dxa"/>
          </w:tcPr>
          <w:p w14:paraId="7705240A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1B447BA3" w14:textId="77777777" w:rsidR="002A58A8" w:rsidRDefault="00A94B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Načelne primjedbe</w:t>
            </w:r>
          </w:p>
        </w:tc>
        <w:tc>
          <w:tcPr>
            <w:tcW w:w="4645" w:type="dxa"/>
          </w:tcPr>
          <w:p w14:paraId="2D47D430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3C6829F3" w14:textId="77777777">
        <w:trPr>
          <w:trHeight w:val="1656"/>
        </w:trPr>
        <w:tc>
          <w:tcPr>
            <w:tcW w:w="4645" w:type="dxa"/>
          </w:tcPr>
          <w:p w14:paraId="2A1C1D4A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139C5E3A" w14:textId="77777777" w:rsidR="002A58A8" w:rsidRDefault="00A94B76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Primjedbe na pojedine članke nacrta općeg akta s obrazloženjem</w:t>
            </w:r>
          </w:p>
          <w:p w14:paraId="70D78F57" w14:textId="77777777" w:rsidR="002A58A8" w:rsidRDefault="00A94B76">
            <w:pPr>
              <w:pStyle w:val="TableParagraph"/>
              <w:ind w:left="107" w:right="981"/>
              <w:rPr>
                <w:i/>
                <w:sz w:val="24"/>
              </w:rPr>
            </w:pPr>
            <w:r>
              <w:rPr>
                <w:i/>
                <w:sz w:val="24"/>
              </w:rPr>
              <w:t>(Ako je primjedaba više, prilažu se u obrascu)</w:t>
            </w:r>
          </w:p>
        </w:tc>
        <w:tc>
          <w:tcPr>
            <w:tcW w:w="4645" w:type="dxa"/>
          </w:tcPr>
          <w:p w14:paraId="18A2E642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2E9F1F8C" w14:textId="77777777">
        <w:trPr>
          <w:trHeight w:val="1657"/>
        </w:trPr>
        <w:tc>
          <w:tcPr>
            <w:tcW w:w="4645" w:type="dxa"/>
          </w:tcPr>
          <w:p w14:paraId="031E1D0F" w14:textId="77777777" w:rsidR="002A58A8" w:rsidRDefault="002A58A8">
            <w:pPr>
              <w:pStyle w:val="TableParagraph"/>
              <w:spacing w:before="5"/>
              <w:rPr>
                <w:sz w:val="23"/>
              </w:rPr>
            </w:pPr>
          </w:p>
          <w:p w14:paraId="354D6A65" w14:textId="77777777" w:rsidR="002A58A8" w:rsidRDefault="00A94B76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5" w:type="dxa"/>
          </w:tcPr>
          <w:p w14:paraId="75F76308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0BB8F4F0" w14:textId="77777777">
        <w:trPr>
          <w:trHeight w:val="828"/>
        </w:trPr>
        <w:tc>
          <w:tcPr>
            <w:tcW w:w="4645" w:type="dxa"/>
          </w:tcPr>
          <w:p w14:paraId="2989F83B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2D04B604" w14:textId="77777777" w:rsidR="002A58A8" w:rsidRDefault="00A94B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Datum dostavljanja</w:t>
            </w:r>
          </w:p>
        </w:tc>
        <w:tc>
          <w:tcPr>
            <w:tcW w:w="4645" w:type="dxa"/>
          </w:tcPr>
          <w:p w14:paraId="28C79557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1E36D8" w14:paraId="61AC5600" w14:textId="77777777">
        <w:trPr>
          <w:trHeight w:val="828"/>
        </w:trPr>
        <w:tc>
          <w:tcPr>
            <w:tcW w:w="4645" w:type="dxa"/>
          </w:tcPr>
          <w:p w14:paraId="3053D879" w14:textId="77777777" w:rsidR="001E36D8" w:rsidRDefault="001E36D8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56A670B5" w14:textId="68162FA4" w:rsidR="001E36D8" w:rsidRPr="001E36D8" w:rsidRDefault="001E36D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3"/>
              </w:rPr>
              <w:t xml:space="preserve"> </w:t>
            </w:r>
            <w:r w:rsidR="005C0405">
              <w:rPr>
                <w:sz w:val="23"/>
              </w:rPr>
              <w:t xml:space="preserve"> </w:t>
            </w:r>
            <w:r w:rsidRPr="001E36D8">
              <w:rPr>
                <w:sz w:val="24"/>
                <w:szCs w:val="24"/>
              </w:rPr>
              <w:t>Sastav radne skupine</w:t>
            </w:r>
          </w:p>
        </w:tc>
        <w:tc>
          <w:tcPr>
            <w:tcW w:w="4645" w:type="dxa"/>
          </w:tcPr>
          <w:p w14:paraId="57387053" w14:textId="77777777" w:rsidR="001E36D8" w:rsidRDefault="001E3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A3EAE2A" w14:textId="0035E132" w:rsidR="001E36D8" w:rsidRDefault="001E36D8" w:rsidP="00F841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Monika Starčević, </w:t>
            </w:r>
            <w:r w:rsidR="00F841B0">
              <w:rPr>
                <w:sz w:val="24"/>
              </w:rPr>
              <w:t>Nikolina Bartolović</w:t>
            </w:r>
            <w:r w:rsidR="00630536">
              <w:rPr>
                <w:sz w:val="24"/>
              </w:rPr>
              <w:t>, Zlatko Aga</w:t>
            </w:r>
          </w:p>
        </w:tc>
      </w:tr>
    </w:tbl>
    <w:p w14:paraId="519955DB" w14:textId="2B3A00E3" w:rsidR="002A58A8" w:rsidRDefault="002A58A8">
      <w:pPr>
        <w:pStyle w:val="Tijeloteksta"/>
        <w:spacing w:before="2"/>
        <w:rPr>
          <w:b w:val="0"/>
          <w:sz w:val="16"/>
        </w:rPr>
      </w:pPr>
    </w:p>
    <w:p w14:paraId="027F9505" w14:textId="6C760F95" w:rsidR="002A58A8" w:rsidRDefault="00A94B76">
      <w:pPr>
        <w:pStyle w:val="Tijeloteksta"/>
        <w:spacing w:before="90"/>
        <w:ind w:left="218" w:right="233"/>
        <w:jc w:val="both"/>
      </w:pPr>
      <w:r w:rsidRPr="00A94B76">
        <w:t xml:space="preserve">Popunjeni obrazac s prilogom </w:t>
      </w:r>
      <w:r w:rsidRPr="009A3234">
        <w:t>zaključno s</w:t>
      </w:r>
      <w:r w:rsidR="00F841B0">
        <w:t xml:space="preserve"> 24. listopada</w:t>
      </w:r>
      <w:bookmarkStart w:id="0" w:name="_GoBack"/>
      <w:bookmarkEnd w:id="0"/>
      <w:r w:rsidR="009A3234" w:rsidRPr="009A3234">
        <w:t xml:space="preserve"> </w:t>
      </w:r>
      <w:r w:rsidR="00C20894">
        <w:t>2023</w:t>
      </w:r>
      <w:r w:rsidRPr="009A3234">
        <w:t xml:space="preserve">. </w:t>
      </w:r>
      <w:r w:rsidR="009A3234" w:rsidRPr="009A3234">
        <w:t>godine</w:t>
      </w:r>
      <w:r w:rsidR="009A3234">
        <w:t xml:space="preserve"> </w:t>
      </w:r>
      <w:r w:rsidRPr="00A94B76">
        <w:t>dostaviti na adresu elektronske</w:t>
      </w:r>
      <w:r>
        <w:t xml:space="preserve"> pošte: </w:t>
      </w:r>
      <w:hyperlink r:id="rId4">
        <w:r>
          <w:t>opcina-resetari@sb.t-com.hr</w:t>
        </w:r>
      </w:hyperlink>
      <w:r>
        <w:t xml:space="preserve"> </w:t>
      </w:r>
    </w:p>
    <w:p w14:paraId="788C4845" w14:textId="7E16C008" w:rsidR="00C20894" w:rsidRDefault="00C20894" w:rsidP="00C20894">
      <w:pPr>
        <w:pStyle w:val="Tijeloteksta"/>
        <w:spacing w:before="90"/>
        <w:ind w:left="218" w:right="233"/>
        <w:jc w:val="both"/>
      </w:pPr>
      <w:r>
        <w:t xml:space="preserve">Po završetku savjetovanja, svi pristigli prijedlozi bit će javno dostupni na internetskoj stranici Općine </w:t>
      </w:r>
      <w:proofErr w:type="spellStart"/>
      <w:r>
        <w:t>Rešetari</w:t>
      </w:r>
      <w:proofErr w:type="spellEnd"/>
      <w:r>
        <w:t xml:space="preserve">. </w:t>
      </w:r>
    </w:p>
    <w:p w14:paraId="5988E339" w14:textId="17A75CA4" w:rsidR="00C20894" w:rsidRDefault="00C20894" w:rsidP="00C20894">
      <w:pPr>
        <w:pStyle w:val="Tijeloteksta"/>
        <w:spacing w:before="90"/>
        <w:ind w:left="218" w:right="233"/>
        <w:jc w:val="both"/>
      </w:pPr>
      <w: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58B37150" w14:textId="47EC756F" w:rsidR="00C20894" w:rsidRDefault="00C20894" w:rsidP="00C20894">
      <w:pPr>
        <w:pStyle w:val="Tijeloteksta"/>
        <w:spacing w:before="90"/>
        <w:ind w:left="218" w:right="233"/>
        <w:jc w:val="both"/>
      </w:pPr>
      <w:r>
        <w:t>Anonimni, uvredljivi ili irelevantni komentari neće se objaviti.</w:t>
      </w:r>
    </w:p>
    <w:p w14:paraId="738487DA" w14:textId="6AE0DF79" w:rsidR="002A58A8" w:rsidRDefault="00C20894" w:rsidP="00E12ED8">
      <w:pPr>
        <w:pStyle w:val="Tijeloteksta"/>
        <w:spacing w:before="90"/>
        <w:ind w:left="218" w:right="233"/>
        <w:jc w:val="both"/>
      </w:pPr>
      <w:r>
        <w:t>Izrazi korišteni u ovom obrascu koriste se neutralno i odnose se jednako na muški i ženski rod.</w:t>
      </w:r>
    </w:p>
    <w:sectPr w:rsidR="002A58A8">
      <w:type w:val="continuous"/>
      <w:pgSz w:w="11910" w:h="16850"/>
      <w:pgMar w:top="9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8"/>
    <w:rsid w:val="001E36D8"/>
    <w:rsid w:val="002A58A8"/>
    <w:rsid w:val="0040757A"/>
    <w:rsid w:val="004D129B"/>
    <w:rsid w:val="00587DD2"/>
    <w:rsid w:val="005C0405"/>
    <w:rsid w:val="00630536"/>
    <w:rsid w:val="007A2F2F"/>
    <w:rsid w:val="0089474E"/>
    <w:rsid w:val="0096464D"/>
    <w:rsid w:val="009A3234"/>
    <w:rsid w:val="009B2840"/>
    <w:rsid w:val="00A94B76"/>
    <w:rsid w:val="00C20894"/>
    <w:rsid w:val="00C8336B"/>
    <w:rsid w:val="00E12ED8"/>
    <w:rsid w:val="00EF3D94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0F93"/>
  <w15:docId w15:val="{319D4098-BFA0-4671-8697-3E3A4D1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resetari@sb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Marija Bedenikovic</dc:creator>
  <cp:lastModifiedBy>Pročelnik</cp:lastModifiedBy>
  <cp:revision>15</cp:revision>
  <dcterms:created xsi:type="dcterms:W3CDTF">2021-12-23T08:25:00Z</dcterms:created>
  <dcterms:modified xsi:type="dcterms:W3CDTF">2023-09-25T12:30:00Z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2021-12-23T00:00:00Z</vt:filetime>
  </property>
</Properties>
</file>