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BEFA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noProof/>
          <w:snapToGrid w:val="0"/>
          <w:sz w:val="20"/>
          <w:szCs w:val="20"/>
          <w:lang w:eastAsia="hr-HR"/>
        </w:rPr>
      </w:pPr>
      <w:r w:rsidRPr="007F1A5C">
        <w:rPr>
          <w:rFonts w:eastAsia="Times New Roman" w:cs="Times New Roman"/>
          <w:noProof/>
          <w:snapToGrid w:val="0"/>
          <w:sz w:val="20"/>
          <w:szCs w:val="20"/>
          <w:lang w:eastAsia="hr-HR"/>
        </w:rPr>
        <w:t xml:space="preserve">                        </w:t>
      </w:r>
      <w:r w:rsidRPr="007F1A5C">
        <w:rPr>
          <w:rFonts w:eastAsia="Times New Roman" w:cs="Times New Roman"/>
          <w:noProof/>
          <w:snapToGrid w:val="0"/>
          <w:sz w:val="20"/>
          <w:szCs w:val="20"/>
          <w:lang w:val="en-US" w:eastAsia="hr-HR"/>
        </w:rPr>
        <w:object w:dxaOrig="1738" w:dyaOrig="2330" w14:anchorId="1B280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4" o:title=""/>
          </v:shape>
          <o:OLEObject Type="Embed" ProgID="Word.Picture.8" ShapeID="_x0000_i1025" DrawAspect="Content" ObjectID="_1749293765" r:id="rId5"/>
        </w:object>
      </w:r>
      <w:r w:rsidRPr="007F1A5C">
        <w:rPr>
          <w:rFonts w:eastAsia="Times New Roman" w:cs="Times New Roman"/>
          <w:noProof/>
          <w:snapToGrid w:val="0"/>
          <w:sz w:val="20"/>
          <w:szCs w:val="20"/>
          <w:lang w:eastAsia="hr-HR"/>
        </w:rPr>
        <w:t xml:space="preserve">                         </w:t>
      </w:r>
    </w:p>
    <w:p w14:paraId="75F05635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</w:pPr>
      <w:r w:rsidRPr="007F1A5C">
        <w:rPr>
          <w:rFonts w:eastAsia="Times New Roman" w:cs="Times New Roman"/>
          <w:noProof/>
          <w:snapToGrid w:val="0"/>
          <w:sz w:val="20"/>
          <w:szCs w:val="20"/>
          <w:lang w:eastAsia="hr-HR"/>
        </w:rPr>
        <w:t xml:space="preserve">  </w:t>
      </w:r>
      <w:r w:rsidRPr="007F1A5C"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  <w:t xml:space="preserve">        REPUBLIKA HRVATSKA</w:t>
      </w:r>
    </w:p>
    <w:p w14:paraId="202823D8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</w:pPr>
      <w:r w:rsidRPr="007F1A5C"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  <w:t>BRODSKO-POSAVSKA ŽUPANIJA</w:t>
      </w:r>
    </w:p>
    <w:p w14:paraId="3EF3E139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</w:pPr>
      <w:r w:rsidRPr="007F1A5C"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  <w:t xml:space="preserve">           OPĆINA REŠETARI</w:t>
      </w:r>
    </w:p>
    <w:p w14:paraId="2D1413B0" w14:textId="20692BEA" w:rsidR="007F1A5C" w:rsidRPr="008048AD" w:rsidRDefault="007F1A5C" w:rsidP="007F1A5C">
      <w:pPr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hr-HR"/>
        </w:rPr>
      </w:pPr>
      <w:bookmarkStart w:id="0" w:name="_GoBack"/>
      <w:bookmarkEnd w:id="0"/>
      <w:r w:rsidRPr="008048AD">
        <w:rPr>
          <w:rFonts w:eastAsia="Times New Roman" w:cs="Times New Roman"/>
          <w:snapToGrid w:val="0"/>
          <w:lang w:eastAsia="hr-HR"/>
        </w:rPr>
        <w:t>KLASA:</w:t>
      </w:r>
      <w:r w:rsidR="008048AD" w:rsidRPr="008048AD">
        <w:rPr>
          <w:rFonts w:eastAsia="Times New Roman" w:cs="Times New Roman"/>
          <w:snapToGrid w:val="0"/>
          <w:lang w:eastAsia="hr-HR"/>
        </w:rPr>
        <w:t>013-02/23-01/03</w:t>
      </w:r>
    </w:p>
    <w:p w14:paraId="76440174" w14:textId="334E67DC" w:rsidR="007F1A5C" w:rsidRPr="008048AD" w:rsidRDefault="007F1A5C" w:rsidP="007F1A5C">
      <w:pPr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hr-HR"/>
        </w:rPr>
      </w:pPr>
      <w:r w:rsidRPr="008048AD">
        <w:rPr>
          <w:rFonts w:eastAsia="Times New Roman" w:cs="Times New Roman"/>
          <w:snapToGrid w:val="0"/>
          <w:lang w:eastAsia="hr-HR"/>
        </w:rPr>
        <w:t>URBROJ:</w:t>
      </w:r>
      <w:r w:rsidR="0046300F" w:rsidRPr="008048AD">
        <w:rPr>
          <w:rFonts w:eastAsia="Times New Roman" w:cs="Times New Roman"/>
          <w:snapToGrid w:val="0"/>
          <w:lang w:eastAsia="hr-HR"/>
        </w:rPr>
        <w:t xml:space="preserve"> </w:t>
      </w:r>
      <w:r w:rsidR="00AD45F0" w:rsidRPr="008048AD">
        <w:rPr>
          <w:rFonts w:eastAsia="Times New Roman" w:cs="Times New Roman"/>
          <w:snapToGrid w:val="0"/>
          <w:lang w:eastAsia="hr-HR"/>
        </w:rPr>
        <w:t>2178-18-01/01-23</w:t>
      </w:r>
      <w:r w:rsidR="00BE78A5" w:rsidRPr="008048AD">
        <w:rPr>
          <w:rFonts w:eastAsia="Times New Roman" w:cs="Times New Roman"/>
          <w:snapToGrid w:val="0"/>
          <w:lang w:eastAsia="hr-HR"/>
        </w:rPr>
        <w:t>-1</w:t>
      </w:r>
    </w:p>
    <w:p w14:paraId="46054DD3" w14:textId="10911CC7" w:rsidR="005027A3" w:rsidRPr="00797AF3" w:rsidRDefault="007810BE" w:rsidP="00797AF3">
      <w:pPr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hr-HR"/>
        </w:rPr>
      </w:pPr>
      <w:proofErr w:type="spellStart"/>
      <w:r w:rsidRPr="00797AF3">
        <w:rPr>
          <w:rFonts w:eastAsia="Times New Roman" w:cs="Times New Roman"/>
          <w:snapToGrid w:val="0"/>
          <w:lang w:eastAsia="hr-HR"/>
        </w:rPr>
        <w:t>Rešetari</w:t>
      </w:r>
      <w:proofErr w:type="spellEnd"/>
      <w:r w:rsidRPr="00797AF3">
        <w:rPr>
          <w:rFonts w:eastAsia="Times New Roman" w:cs="Times New Roman"/>
          <w:snapToGrid w:val="0"/>
          <w:lang w:eastAsia="hr-HR"/>
        </w:rPr>
        <w:t>,</w:t>
      </w:r>
      <w:r w:rsidR="00797AF3" w:rsidRPr="00797AF3">
        <w:rPr>
          <w:rFonts w:eastAsia="Times New Roman" w:cs="Times New Roman"/>
          <w:snapToGrid w:val="0"/>
          <w:lang w:eastAsia="hr-HR"/>
        </w:rPr>
        <w:t xml:space="preserve"> 05</w:t>
      </w:r>
      <w:r w:rsidRPr="00797AF3">
        <w:rPr>
          <w:rFonts w:eastAsia="Times New Roman" w:cs="Times New Roman"/>
          <w:snapToGrid w:val="0"/>
          <w:lang w:eastAsia="hr-HR"/>
        </w:rPr>
        <w:t>.</w:t>
      </w:r>
      <w:r w:rsidR="007F1A5C" w:rsidRPr="00797AF3">
        <w:rPr>
          <w:rFonts w:eastAsia="Times New Roman" w:cs="Times New Roman"/>
          <w:snapToGrid w:val="0"/>
          <w:lang w:eastAsia="hr-HR"/>
        </w:rPr>
        <w:t xml:space="preserve"> </w:t>
      </w:r>
      <w:r w:rsidR="00797AF3" w:rsidRPr="00797AF3">
        <w:rPr>
          <w:rFonts w:eastAsia="Times New Roman" w:cs="Times New Roman"/>
          <w:snapToGrid w:val="0"/>
          <w:lang w:eastAsia="hr-HR"/>
        </w:rPr>
        <w:t>lipanj</w:t>
      </w:r>
      <w:r w:rsidR="007F1A5C" w:rsidRPr="00797AF3">
        <w:rPr>
          <w:rFonts w:eastAsia="Times New Roman" w:cs="Times New Roman"/>
          <w:snapToGrid w:val="0"/>
          <w:lang w:eastAsia="hr-HR"/>
        </w:rPr>
        <w:t xml:space="preserve"> 202</w:t>
      </w:r>
      <w:r w:rsidR="00AD45F0" w:rsidRPr="00797AF3">
        <w:rPr>
          <w:rFonts w:eastAsia="Times New Roman" w:cs="Times New Roman"/>
          <w:snapToGrid w:val="0"/>
          <w:lang w:eastAsia="hr-HR"/>
        </w:rPr>
        <w:t>3</w:t>
      </w:r>
      <w:r w:rsidR="007F1A5C" w:rsidRPr="00797AF3">
        <w:rPr>
          <w:rFonts w:eastAsia="Times New Roman" w:cs="Times New Roman"/>
          <w:snapToGrid w:val="0"/>
          <w:lang w:eastAsia="hr-HR"/>
        </w:rPr>
        <w:t>.</w:t>
      </w:r>
      <w:r w:rsidR="00D20AB1" w:rsidRPr="00797AF3">
        <w:rPr>
          <w:rFonts w:eastAsia="Times New Roman" w:cs="Times New Roman"/>
          <w:snapToGrid w:val="0"/>
          <w:lang w:eastAsia="hr-HR"/>
        </w:rPr>
        <w:t xml:space="preserve"> godine</w:t>
      </w:r>
    </w:p>
    <w:p w14:paraId="68E379EC" w14:textId="77777777" w:rsidR="007A2975" w:rsidRDefault="007A2975" w:rsidP="007A2975">
      <w:pPr>
        <w:spacing w:after="0" w:line="276" w:lineRule="auto"/>
      </w:pPr>
    </w:p>
    <w:p w14:paraId="79C93257" w14:textId="77777777" w:rsidR="007A2975" w:rsidRPr="007A2975" w:rsidRDefault="007A2975" w:rsidP="007A2975">
      <w:pPr>
        <w:spacing w:after="0" w:line="276" w:lineRule="auto"/>
        <w:jc w:val="center"/>
        <w:rPr>
          <w:b/>
          <w:sz w:val="28"/>
          <w:szCs w:val="28"/>
        </w:rPr>
      </w:pPr>
      <w:r w:rsidRPr="007A2975">
        <w:rPr>
          <w:b/>
          <w:sz w:val="28"/>
          <w:szCs w:val="28"/>
        </w:rPr>
        <w:t>SAVJETOVANJE SA ZAINTERESIRANOM JAVNOŠĆU</w:t>
      </w:r>
    </w:p>
    <w:p w14:paraId="369D2B1E" w14:textId="77777777" w:rsidR="007A2975" w:rsidRPr="00135CE0" w:rsidRDefault="007A2975" w:rsidP="007A2975">
      <w:pPr>
        <w:spacing w:after="0" w:line="276" w:lineRule="auto"/>
        <w:rPr>
          <w:b/>
          <w:sz w:val="24"/>
          <w:szCs w:val="28"/>
        </w:rPr>
      </w:pPr>
    </w:p>
    <w:p w14:paraId="0F080904" w14:textId="119E7F22" w:rsidR="007A102B" w:rsidRDefault="007A2975" w:rsidP="00621EA8">
      <w:pPr>
        <w:spacing w:after="0" w:line="276" w:lineRule="auto"/>
        <w:jc w:val="center"/>
        <w:rPr>
          <w:b/>
          <w:i/>
          <w:sz w:val="28"/>
          <w:szCs w:val="28"/>
        </w:rPr>
      </w:pPr>
      <w:r w:rsidRPr="007A2975">
        <w:rPr>
          <w:b/>
          <w:i/>
          <w:sz w:val="28"/>
          <w:szCs w:val="28"/>
        </w:rPr>
        <w:t xml:space="preserve">Nacrt </w:t>
      </w:r>
      <w:r w:rsidR="00CE1485">
        <w:rPr>
          <w:b/>
          <w:i/>
          <w:sz w:val="28"/>
          <w:szCs w:val="28"/>
        </w:rPr>
        <w:t>p</w:t>
      </w:r>
      <w:r w:rsidRPr="007A2975">
        <w:rPr>
          <w:b/>
          <w:i/>
          <w:sz w:val="28"/>
          <w:szCs w:val="28"/>
        </w:rPr>
        <w:t xml:space="preserve">rijedloga </w:t>
      </w:r>
      <w:r w:rsidR="00621EA8">
        <w:rPr>
          <w:b/>
          <w:i/>
          <w:sz w:val="28"/>
          <w:szCs w:val="28"/>
        </w:rPr>
        <w:t>Akcijskog</w:t>
      </w:r>
      <w:r w:rsidR="00621EA8" w:rsidRPr="00621EA8">
        <w:rPr>
          <w:b/>
          <w:i/>
          <w:sz w:val="28"/>
          <w:szCs w:val="28"/>
        </w:rPr>
        <w:t xml:space="preserve"> plan</w:t>
      </w:r>
      <w:r w:rsidR="00621EA8">
        <w:rPr>
          <w:b/>
          <w:i/>
          <w:sz w:val="28"/>
          <w:szCs w:val="28"/>
        </w:rPr>
        <w:t>a</w:t>
      </w:r>
      <w:r w:rsidR="00621EA8" w:rsidRPr="00621EA8">
        <w:rPr>
          <w:b/>
          <w:i/>
          <w:sz w:val="28"/>
          <w:szCs w:val="28"/>
        </w:rPr>
        <w:t xml:space="preserve"> energetski održivog razvitka i p</w:t>
      </w:r>
      <w:r w:rsidR="00621EA8">
        <w:rPr>
          <w:b/>
          <w:i/>
          <w:sz w:val="28"/>
          <w:szCs w:val="28"/>
        </w:rPr>
        <w:t xml:space="preserve">rilagodbe na klimatske promjene </w:t>
      </w:r>
      <w:r w:rsidR="00621EA8" w:rsidRPr="00621EA8">
        <w:rPr>
          <w:b/>
          <w:i/>
          <w:sz w:val="28"/>
          <w:szCs w:val="28"/>
        </w:rPr>
        <w:t xml:space="preserve">Općine </w:t>
      </w:r>
      <w:proofErr w:type="spellStart"/>
      <w:r w:rsidR="00621EA8" w:rsidRPr="00621EA8">
        <w:rPr>
          <w:b/>
          <w:i/>
          <w:sz w:val="28"/>
          <w:szCs w:val="28"/>
        </w:rPr>
        <w:t>Rešetari</w:t>
      </w:r>
      <w:proofErr w:type="spellEnd"/>
    </w:p>
    <w:p w14:paraId="087FE637" w14:textId="77777777" w:rsidR="00621EA8" w:rsidRDefault="00621EA8" w:rsidP="00621EA8">
      <w:pPr>
        <w:spacing w:after="0" w:line="276" w:lineRule="auto"/>
        <w:jc w:val="center"/>
        <w:rPr>
          <w:b/>
          <w:i/>
          <w:sz w:val="28"/>
          <w:szCs w:val="28"/>
        </w:rPr>
      </w:pPr>
    </w:p>
    <w:p w14:paraId="06A7119D" w14:textId="07CFB1C3" w:rsidR="00D20AB1" w:rsidRPr="00D20AB1" w:rsidRDefault="00D20AB1" w:rsidP="00AD45F0">
      <w:pPr>
        <w:spacing w:after="0" w:line="276" w:lineRule="auto"/>
        <w:ind w:firstLine="708"/>
      </w:pPr>
      <w:r w:rsidRPr="00D20AB1">
        <w:t>Temeljem čl. 11. Zakona o pravu na pr</w:t>
      </w:r>
      <w:r w:rsidR="00294718">
        <w:t xml:space="preserve">istup informacijama (NN 25/13, </w:t>
      </w:r>
      <w:r w:rsidRPr="00D20AB1">
        <w:t>85/15</w:t>
      </w:r>
      <w:r w:rsidR="00294718">
        <w:t xml:space="preserve"> i 69/22</w:t>
      </w:r>
      <w:r w:rsidRPr="00D20AB1">
        <w:t xml:space="preserve">) Općina </w:t>
      </w:r>
      <w:proofErr w:type="spellStart"/>
      <w:r>
        <w:t>Rešetari</w:t>
      </w:r>
      <w:proofErr w:type="spellEnd"/>
      <w:r w:rsidRPr="00D20AB1">
        <w:t xml:space="preserve"> provodi savjetovanje s javnošću pri donošenju </w:t>
      </w:r>
      <w:r w:rsidR="00621EA8" w:rsidRPr="00621EA8">
        <w:t xml:space="preserve">Akcijskog plana energetski održivog razvitka i prilagodbe na klimatske promjene Općine </w:t>
      </w:r>
      <w:proofErr w:type="spellStart"/>
      <w:r w:rsidR="00621EA8" w:rsidRPr="00621EA8">
        <w:t>Rešetari</w:t>
      </w:r>
      <w:proofErr w:type="spellEnd"/>
      <w:r w:rsidR="00AD45F0">
        <w:t xml:space="preserve"> </w:t>
      </w:r>
      <w:r w:rsidR="00621EA8">
        <w:t>(u daljnjem tekstu: Akcijski plan</w:t>
      </w:r>
      <w:r w:rsidRPr="00D20AB1">
        <w:t>), putem svoje internet</w:t>
      </w:r>
      <w:r w:rsidR="00621EA8">
        <w:t>ske stranice, objavom njegovog</w:t>
      </w:r>
      <w:r w:rsidR="00294718">
        <w:t xml:space="preserve"> </w:t>
      </w:r>
      <w:r w:rsidRPr="00D20AB1">
        <w:t>nacrta.</w:t>
      </w:r>
    </w:p>
    <w:p w14:paraId="7864BF50" w14:textId="0BE3CA2A" w:rsidR="00D20AB1" w:rsidRPr="00D20AB1" w:rsidRDefault="00D20AB1" w:rsidP="00D20AB1">
      <w:pPr>
        <w:spacing w:after="0" w:line="276" w:lineRule="auto"/>
        <w:ind w:firstLine="708"/>
      </w:pPr>
      <w:r w:rsidRPr="00D20AB1">
        <w:t xml:space="preserve">U prilogu predstavljamo nacrt </w:t>
      </w:r>
      <w:r w:rsidR="00621EA8">
        <w:t>Akcijskog plana</w:t>
      </w:r>
      <w:r w:rsidRPr="00D20AB1">
        <w:t>.</w:t>
      </w:r>
    </w:p>
    <w:p w14:paraId="48DC3E4C" w14:textId="77777777" w:rsidR="00621EA8" w:rsidRDefault="00621EA8" w:rsidP="00621EA8">
      <w:pPr>
        <w:spacing w:after="0" w:line="276" w:lineRule="auto"/>
        <w:ind w:firstLine="708"/>
      </w:pPr>
      <w:r>
        <w:t>SECAP-i  ili AKCIJSKI PLANOVI ENERGETSKI ODRŽIVOG RAZVITKA I KLIMATSKIH PROMJENA su strateški planovi koje razvijaju jedinice lokalne samouprave i prihvaćaju ih nakon pristupanja sporazumu gradonačelnika za klimu i energiju.</w:t>
      </w:r>
    </w:p>
    <w:p w14:paraId="444ED3A2" w14:textId="77777777" w:rsidR="00621EA8" w:rsidRDefault="00621EA8" w:rsidP="00621EA8">
      <w:pPr>
        <w:spacing w:after="0" w:line="276" w:lineRule="auto"/>
        <w:ind w:firstLine="708"/>
      </w:pPr>
      <w:r>
        <w:t xml:space="preserve">U listopadu 2015. g., nakon postupka konzultacija o budućnosti Sporazuma gradonačelnika, Europska komisija pokrenula je integrirani Sporazum gradonačelnika za klimu i energiju, koji nadilazi ciljeve postavljene za 2020. g. Potpisnici Sporazuma obvezuju se da će smanjiti emisije CO2 (i po mogućnosti drugih stakleničkih plinova) i usvojiti zajednički pristup za ublažavanje i prilagodbu klimatskim promjenama. Kao posljedica, stvorena je nova, unaprijeđena inačica SEAP-a, tj. SECAP. Prilagodba podrazumijeva predviđanje štetnih utjecaja klimatskih promjena i poduzimanje odgovarajućih radnji za sprječavanje ili minimiziranje štete koju mogu prouzročiti ili pak iskorištavanje prilika koje se mogu pojaviti. Dokazano je da svaka dobro planirana i rano provedena prilagodba može uštedjeti novac i spasiti živote. SECAP zadržava iste procedure koje su sadržane u SEAP-u, ali se razlikuje u sljedećem: </w:t>
      </w:r>
    </w:p>
    <w:p w14:paraId="6EF2E367" w14:textId="2BE669E3" w:rsidR="008474BE" w:rsidRPr="00621EA8" w:rsidRDefault="00621EA8" w:rsidP="00621EA8">
      <w:pPr>
        <w:spacing w:after="0" w:line="276" w:lineRule="auto"/>
        <w:ind w:firstLine="708"/>
      </w:pPr>
      <w:r>
        <w:t>Cilj: SECAP ima za cilj definiranje radnji koje omogućavaju smanjenje emisije CO2 za najmanje 40%.</w:t>
      </w:r>
    </w:p>
    <w:p w14:paraId="770AEB6A" w14:textId="77777777" w:rsidR="008474BE" w:rsidRDefault="008474BE" w:rsidP="00D20AB1">
      <w:pPr>
        <w:spacing w:after="0" w:line="276" w:lineRule="auto"/>
        <w:ind w:firstLine="708"/>
        <w:jc w:val="center"/>
        <w:rPr>
          <w:b/>
          <w:bCs/>
        </w:rPr>
      </w:pPr>
    </w:p>
    <w:p w14:paraId="2521C978" w14:textId="7A575396" w:rsidR="00D20AB1" w:rsidRPr="00D20AB1" w:rsidRDefault="00D20AB1" w:rsidP="00D20AB1">
      <w:pPr>
        <w:spacing w:after="0" w:line="276" w:lineRule="auto"/>
        <w:ind w:firstLine="708"/>
        <w:jc w:val="center"/>
      </w:pPr>
      <w:r w:rsidRPr="00621EA8">
        <w:rPr>
          <w:b/>
          <w:bCs/>
        </w:rPr>
        <w:t xml:space="preserve">Savjetovanje s javnošću je otvoreno je od </w:t>
      </w:r>
      <w:r w:rsidR="00621EA8" w:rsidRPr="00621EA8">
        <w:rPr>
          <w:b/>
          <w:bCs/>
        </w:rPr>
        <w:t>05</w:t>
      </w:r>
      <w:r w:rsidRPr="00621EA8">
        <w:rPr>
          <w:b/>
          <w:bCs/>
        </w:rPr>
        <w:t xml:space="preserve">. </w:t>
      </w:r>
      <w:r w:rsidR="00621EA8" w:rsidRPr="00621EA8">
        <w:rPr>
          <w:b/>
          <w:bCs/>
        </w:rPr>
        <w:t>lipnja</w:t>
      </w:r>
      <w:r w:rsidR="00AD45F0" w:rsidRPr="00621EA8">
        <w:rPr>
          <w:b/>
          <w:bCs/>
        </w:rPr>
        <w:t xml:space="preserve"> do </w:t>
      </w:r>
      <w:r w:rsidR="00621EA8" w:rsidRPr="00621EA8">
        <w:rPr>
          <w:b/>
          <w:bCs/>
        </w:rPr>
        <w:t>05. srpnja</w:t>
      </w:r>
      <w:r w:rsidRPr="00621EA8">
        <w:rPr>
          <w:b/>
          <w:bCs/>
        </w:rPr>
        <w:t xml:space="preserve"> 202</w:t>
      </w:r>
      <w:r w:rsidR="00AD45F0" w:rsidRPr="00621EA8">
        <w:rPr>
          <w:b/>
          <w:bCs/>
        </w:rPr>
        <w:t>3</w:t>
      </w:r>
      <w:r w:rsidRPr="00621EA8">
        <w:rPr>
          <w:b/>
          <w:bCs/>
        </w:rPr>
        <w:t>. godine.</w:t>
      </w:r>
    </w:p>
    <w:p w14:paraId="3E6CCE55" w14:textId="3B9DA929" w:rsidR="00D20AB1" w:rsidRDefault="00D20AB1" w:rsidP="00797AF3">
      <w:pPr>
        <w:spacing w:after="0" w:line="276" w:lineRule="auto"/>
        <w:ind w:firstLine="708"/>
      </w:pPr>
      <w:r w:rsidRPr="00D20AB1">
        <w:t> </w:t>
      </w:r>
    </w:p>
    <w:p w14:paraId="53CA11F6" w14:textId="5EECE438" w:rsidR="00D20AB1" w:rsidRPr="00AD45F0" w:rsidRDefault="007A2975" w:rsidP="00AD45F0">
      <w:pPr>
        <w:spacing w:after="0" w:line="276" w:lineRule="auto"/>
        <w:ind w:firstLine="708"/>
        <w:rPr>
          <w:i/>
        </w:rPr>
      </w:pPr>
      <w:r w:rsidRPr="00B72F26">
        <w:t xml:space="preserve">Pozivamo Vas da dostavite svoje prijedloge, komentare i primjedbe na predloženi </w:t>
      </w:r>
      <w:r w:rsidR="00AD45F0" w:rsidRPr="00AD45F0">
        <w:rPr>
          <w:i/>
        </w:rPr>
        <w:t xml:space="preserve">Nacrt prijedloga </w:t>
      </w:r>
      <w:r w:rsidR="00797AF3" w:rsidRPr="00797AF3">
        <w:rPr>
          <w:i/>
        </w:rPr>
        <w:t xml:space="preserve">Akcijskog plana energetski održivog razvitka i prilagodbe na klimatske promjene Općine </w:t>
      </w:r>
      <w:proofErr w:type="spellStart"/>
      <w:r w:rsidR="00797AF3" w:rsidRPr="00797AF3">
        <w:rPr>
          <w:i/>
        </w:rPr>
        <w:t>Rešetari</w:t>
      </w:r>
      <w:proofErr w:type="spellEnd"/>
      <w:r w:rsidR="00797AF3">
        <w:rPr>
          <w:i/>
        </w:rPr>
        <w:t xml:space="preserve"> </w:t>
      </w:r>
      <w:r w:rsidRPr="00B72F26">
        <w:t xml:space="preserve">putem e-maila na adresu </w:t>
      </w:r>
      <w:hyperlink r:id="rId6" w:history="1">
        <w:r w:rsidR="00BF00CA" w:rsidRPr="00B72F26">
          <w:rPr>
            <w:rStyle w:val="Hiperveza"/>
          </w:rPr>
          <w:t>opcina-resetari@sb.t-com.hr</w:t>
        </w:r>
      </w:hyperlink>
      <w:r w:rsidR="00BF00CA" w:rsidRPr="00B72F26">
        <w:t xml:space="preserve"> </w:t>
      </w:r>
      <w:r w:rsidRPr="00B72F26">
        <w:t>na obrascu u prilogu.</w:t>
      </w:r>
    </w:p>
    <w:p w14:paraId="06937F22" w14:textId="15DBE86C" w:rsidR="00D20AB1" w:rsidRDefault="007A2975" w:rsidP="00D20AB1">
      <w:pPr>
        <w:spacing w:after="0" w:line="276" w:lineRule="auto"/>
        <w:ind w:firstLine="708"/>
      </w:pPr>
      <w:r>
        <w:t xml:space="preserve">Mišljenja, prijedlozi i primjedbe za vrijeme trajanja javne rasprave i savjetovanja mogu se uputiti putem obrasca (u prilogu) na stranici Savjetovanje sa zainteresiranom javnošću. Prijedlozi, komentari i primjedbe moraju sadržavati adresu podnositelja i biti čitko i razumljivo napisani, uz jasno navođenje dijela Nacrta </w:t>
      </w:r>
      <w:r w:rsidR="00CE1485">
        <w:t>p</w:t>
      </w:r>
      <w:r>
        <w:t xml:space="preserve">rijedloga </w:t>
      </w:r>
      <w:r w:rsidR="00797AF3">
        <w:t>Akcijskog plana</w:t>
      </w:r>
      <w:r>
        <w:t xml:space="preserve"> na koje se odnose te biti dostavljeni u gore navedenom roku.</w:t>
      </w:r>
    </w:p>
    <w:p w14:paraId="659EBDF1" w14:textId="44EBA77A" w:rsidR="00D20AB1" w:rsidRDefault="007A2975" w:rsidP="00D20AB1">
      <w:pPr>
        <w:spacing w:after="0" w:line="276" w:lineRule="auto"/>
        <w:ind w:firstLine="708"/>
      </w:pPr>
      <w:r>
        <w:t>Po završetku savjetovanja svi prijedlozi pristigli u propisanom razdoblju, biti će pregledani i razmotr</w:t>
      </w:r>
      <w:r w:rsidR="00DF60F4">
        <w:t xml:space="preserve">eni te će se o istom sastaviti </w:t>
      </w:r>
      <w:r w:rsidRPr="00DF60F4">
        <w:rPr>
          <w:i/>
        </w:rPr>
        <w:t>Izvješće o usv</w:t>
      </w:r>
      <w:r w:rsidR="00DF60F4" w:rsidRPr="00DF60F4">
        <w:rPr>
          <w:i/>
        </w:rPr>
        <w:t>ojenim i odbijenim prijedlozima</w:t>
      </w:r>
      <w:r>
        <w:t xml:space="preserve"> koje će biti javno objavljeno</w:t>
      </w:r>
      <w:r w:rsidR="00BF00CA">
        <w:t xml:space="preserve"> na web stranici Općine Rešetari</w:t>
      </w:r>
      <w:r>
        <w:t xml:space="preserve"> – </w:t>
      </w:r>
      <w:hyperlink r:id="rId7" w:history="1">
        <w:r w:rsidR="00BF00CA" w:rsidRPr="00C7656D">
          <w:rPr>
            <w:rStyle w:val="Hiperveza"/>
          </w:rPr>
          <w:t>www.resetari.hr</w:t>
        </w:r>
      </w:hyperlink>
      <w:r>
        <w:t>.</w:t>
      </w:r>
    </w:p>
    <w:p w14:paraId="27DB6A7F" w14:textId="6AE70452" w:rsidR="007A2975" w:rsidRPr="00AD45F0" w:rsidRDefault="00AD45F0" w:rsidP="00AD45F0">
      <w:pPr>
        <w:spacing w:after="0" w:line="276" w:lineRule="auto"/>
        <w:ind w:firstLine="708"/>
        <w:rPr>
          <w:i/>
        </w:rPr>
      </w:pPr>
      <w:r>
        <w:t>Na temelju</w:t>
      </w:r>
      <w:r w:rsidR="007A2975">
        <w:t xml:space="preserve"> pristiglih prijedloga sudionika savjetovanja formulirat će se konačni tekst </w:t>
      </w:r>
      <w:r w:rsidR="00CE1485" w:rsidRPr="00CE1485">
        <w:rPr>
          <w:i/>
        </w:rPr>
        <w:t>P</w:t>
      </w:r>
      <w:r w:rsidR="007A2975" w:rsidRPr="00CE1485">
        <w:rPr>
          <w:i/>
        </w:rPr>
        <w:t>rijedloga</w:t>
      </w:r>
      <w:r w:rsidR="0008651F" w:rsidRPr="0008651F">
        <w:t xml:space="preserve"> </w:t>
      </w:r>
      <w:r w:rsidR="00797AF3" w:rsidRPr="00797AF3">
        <w:rPr>
          <w:i/>
        </w:rPr>
        <w:t xml:space="preserve">Akcijskog plana energetski održivog razvitka i prilagodbe na klimatske promjene Općine </w:t>
      </w:r>
      <w:proofErr w:type="spellStart"/>
      <w:r w:rsidR="00797AF3" w:rsidRPr="00797AF3">
        <w:rPr>
          <w:i/>
        </w:rPr>
        <w:t>Rešetari</w:t>
      </w:r>
      <w:proofErr w:type="spellEnd"/>
      <w:r w:rsidR="00797AF3">
        <w:rPr>
          <w:i/>
        </w:rPr>
        <w:t xml:space="preserve"> </w:t>
      </w:r>
      <w:r w:rsidR="007A2975">
        <w:t>o čijem će usvajanju raspravljati</w:t>
      </w:r>
      <w:r w:rsidR="00BF00CA">
        <w:t xml:space="preserve"> Općinsko vijeće Općine Rešetari</w:t>
      </w:r>
      <w:r w:rsidR="007A2975">
        <w:t xml:space="preserve"> kao nadležno predstavničko tijelo.</w:t>
      </w:r>
    </w:p>
    <w:p w14:paraId="27915CEF" w14:textId="77777777" w:rsidR="005027A3" w:rsidRDefault="005027A3" w:rsidP="007A2975">
      <w:pPr>
        <w:spacing w:after="0" w:line="276" w:lineRule="auto"/>
        <w:ind w:left="5664" w:firstLine="708"/>
        <w:rPr>
          <w:b/>
          <w:i/>
        </w:rPr>
      </w:pPr>
    </w:p>
    <w:p w14:paraId="7E4179DD" w14:textId="1671B316" w:rsidR="00AD45F0" w:rsidRDefault="007A2975" w:rsidP="007A2975">
      <w:pPr>
        <w:spacing w:after="0" w:line="276" w:lineRule="auto"/>
        <w:ind w:left="5664" w:firstLine="708"/>
        <w:rPr>
          <w:b/>
          <w:i/>
        </w:rPr>
      </w:pPr>
      <w:r>
        <w:rPr>
          <w:b/>
          <w:i/>
        </w:rPr>
        <w:t xml:space="preserve"> </w:t>
      </w:r>
      <w:r w:rsidR="003F1D9E">
        <w:rPr>
          <w:b/>
          <w:i/>
        </w:rPr>
        <w:t xml:space="preserve">  </w:t>
      </w:r>
      <w:r w:rsidR="00797AF3">
        <w:rPr>
          <w:b/>
          <w:i/>
        </w:rPr>
        <w:tab/>
        <w:t xml:space="preserve">     </w:t>
      </w:r>
    </w:p>
    <w:p w14:paraId="39418B8C" w14:textId="77777777" w:rsidR="00AD45F0" w:rsidRDefault="00AD45F0" w:rsidP="00797AF3">
      <w:pPr>
        <w:spacing w:after="0" w:line="276" w:lineRule="auto"/>
        <w:rPr>
          <w:b/>
          <w:i/>
        </w:rPr>
      </w:pPr>
    </w:p>
    <w:p w14:paraId="0EA70BA7" w14:textId="22935726" w:rsidR="007A2975" w:rsidRPr="007A2975" w:rsidRDefault="00AD45F0" w:rsidP="00AD45F0">
      <w:pPr>
        <w:spacing w:after="0" w:line="276" w:lineRule="auto"/>
        <w:ind w:left="7080"/>
        <w:rPr>
          <w:b/>
          <w:i/>
        </w:rPr>
      </w:pPr>
      <w:r>
        <w:rPr>
          <w:b/>
          <w:i/>
        </w:rPr>
        <w:t xml:space="preserve">        </w:t>
      </w:r>
      <w:r w:rsidR="00A6005F">
        <w:rPr>
          <w:b/>
          <w:i/>
        </w:rPr>
        <w:t xml:space="preserve">  </w:t>
      </w:r>
      <w:r w:rsidR="00B72F26">
        <w:rPr>
          <w:b/>
          <w:i/>
        </w:rPr>
        <w:t>NAČELNIK</w:t>
      </w:r>
    </w:p>
    <w:p w14:paraId="3976BC71" w14:textId="77777777" w:rsidR="007A2975" w:rsidRPr="002402D5" w:rsidRDefault="007A2975" w:rsidP="007A2975">
      <w:pPr>
        <w:spacing w:after="0" w:line="276" w:lineRule="auto"/>
        <w:ind w:left="3540" w:firstLine="708"/>
      </w:pPr>
      <w:r>
        <w:rPr>
          <w:b/>
          <w:i/>
        </w:rPr>
        <w:t xml:space="preserve">                    </w:t>
      </w:r>
      <w:r w:rsidR="00FC2FF7">
        <w:rPr>
          <w:b/>
          <w:i/>
        </w:rPr>
        <w:tab/>
      </w:r>
      <w:r w:rsidR="00FC2FF7">
        <w:rPr>
          <w:b/>
          <w:i/>
        </w:rPr>
        <w:tab/>
      </w:r>
      <w:r w:rsidR="00BF00CA">
        <w:rPr>
          <w:b/>
          <w:i/>
        </w:rPr>
        <w:t xml:space="preserve">          </w:t>
      </w:r>
      <w:r w:rsidR="00B72F26">
        <w:rPr>
          <w:b/>
          <w:i/>
        </w:rPr>
        <w:t xml:space="preserve">           </w:t>
      </w:r>
      <w:r w:rsidR="00BF00CA">
        <w:rPr>
          <w:b/>
          <w:i/>
        </w:rPr>
        <w:t xml:space="preserve">   </w:t>
      </w:r>
      <w:r w:rsidR="00B72F26">
        <w:rPr>
          <w:b/>
          <w:i/>
        </w:rPr>
        <w:t>Zlatko Aga</w:t>
      </w:r>
    </w:p>
    <w:sectPr w:rsidR="007A2975" w:rsidRPr="002402D5" w:rsidSect="00FC2F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5"/>
    <w:rsid w:val="0005607B"/>
    <w:rsid w:val="0008651F"/>
    <w:rsid w:val="00105C37"/>
    <w:rsid w:val="00135CE0"/>
    <w:rsid w:val="00155780"/>
    <w:rsid w:val="00170A5E"/>
    <w:rsid w:val="001D0EC8"/>
    <w:rsid w:val="002402D5"/>
    <w:rsid w:val="00294718"/>
    <w:rsid w:val="002A38AC"/>
    <w:rsid w:val="00330EE9"/>
    <w:rsid w:val="0034559B"/>
    <w:rsid w:val="0036565D"/>
    <w:rsid w:val="00374E3D"/>
    <w:rsid w:val="003E201D"/>
    <w:rsid w:val="003E63A6"/>
    <w:rsid w:val="003F1D9E"/>
    <w:rsid w:val="00457CE7"/>
    <w:rsid w:val="0046300F"/>
    <w:rsid w:val="005027A3"/>
    <w:rsid w:val="00621EA8"/>
    <w:rsid w:val="00623630"/>
    <w:rsid w:val="006A71E5"/>
    <w:rsid w:val="006D2B5F"/>
    <w:rsid w:val="00720D50"/>
    <w:rsid w:val="007810BE"/>
    <w:rsid w:val="00797AF3"/>
    <w:rsid w:val="007A102B"/>
    <w:rsid w:val="007A2975"/>
    <w:rsid w:val="007F1A5C"/>
    <w:rsid w:val="008048AD"/>
    <w:rsid w:val="00837F50"/>
    <w:rsid w:val="008474BE"/>
    <w:rsid w:val="00870493"/>
    <w:rsid w:val="009765AA"/>
    <w:rsid w:val="009767B8"/>
    <w:rsid w:val="009A4287"/>
    <w:rsid w:val="009B0FFC"/>
    <w:rsid w:val="009C096C"/>
    <w:rsid w:val="00A6005F"/>
    <w:rsid w:val="00AD45F0"/>
    <w:rsid w:val="00B53DC6"/>
    <w:rsid w:val="00B72F26"/>
    <w:rsid w:val="00BE78A5"/>
    <w:rsid w:val="00BF00CA"/>
    <w:rsid w:val="00C025C4"/>
    <w:rsid w:val="00C658A6"/>
    <w:rsid w:val="00CA05AF"/>
    <w:rsid w:val="00CE1485"/>
    <w:rsid w:val="00D20AB1"/>
    <w:rsid w:val="00D518D1"/>
    <w:rsid w:val="00D64FA2"/>
    <w:rsid w:val="00D9726C"/>
    <w:rsid w:val="00D977AA"/>
    <w:rsid w:val="00DA17F3"/>
    <w:rsid w:val="00DF2745"/>
    <w:rsid w:val="00DF4B3E"/>
    <w:rsid w:val="00DF60F4"/>
    <w:rsid w:val="00E3666F"/>
    <w:rsid w:val="00F61A76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A3F"/>
  <w15:chartTrackingRefBased/>
  <w15:docId w15:val="{95C48D96-EDA6-4ACC-80D8-B099AFE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75"/>
    <w:pPr>
      <w:jc w:val="both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A297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A297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3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BF00CA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2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etar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-resetari@sb.t-com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Modrić</dc:creator>
  <cp:keywords/>
  <dc:description/>
  <cp:lastModifiedBy>Pročelnik</cp:lastModifiedBy>
  <cp:revision>13</cp:revision>
  <cp:lastPrinted>2021-08-13T11:35:00Z</cp:lastPrinted>
  <dcterms:created xsi:type="dcterms:W3CDTF">2021-12-21T06:42:00Z</dcterms:created>
  <dcterms:modified xsi:type="dcterms:W3CDTF">2023-06-26T12:10:00Z</dcterms:modified>
</cp:coreProperties>
</file>