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BD" w:rsidRDefault="008728BD" w:rsidP="008728BD">
      <w:pPr>
        <w:widowControl w:val="0"/>
        <w:rPr>
          <w:snapToGrid w:val="0"/>
        </w:rPr>
      </w:pPr>
      <w:r>
        <w:rPr>
          <w:snapToGrid w:val="0"/>
        </w:rPr>
        <w:t xml:space="preserve">                          </w:t>
      </w:r>
      <w:r w:rsidRPr="00F771B3">
        <w:rPr>
          <w:snapToGrid w:val="0"/>
          <w:lang w:val="en-US"/>
        </w:rPr>
        <w:object w:dxaOrig="1738" w:dyaOrig="2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463892313" r:id="rId5"/>
        </w:object>
      </w:r>
      <w:r>
        <w:rPr>
          <w:snapToGrid w:val="0"/>
        </w:rPr>
        <w:t xml:space="preserve">                         </w:t>
      </w:r>
    </w:p>
    <w:p w:rsidR="008728BD" w:rsidRPr="008728BD" w:rsidRDefault="008728BD" w:rsidP="008728BD">
      <w:pPr>
        <w:widowControl w:val="0"/>
        <w:rPr>
          <w:b/>
          <w:bCs/>
          <w:snapToGrid w:val="0"/>
          <w:sz w:val="22"/>
          <w:szCs w:val="22"/>
        </w:rPr>
      </w:pPr>
      <w:r>
        <w:rPr>
          <w:snapToGrid w:val="0"/>
        </w:rPr>
        <w:t xml:space="preserve">  </w:t>
      </w:r>
      <w:r>
        <w:rPr>
          <w:b/>
          <w:bCs/>
          <w:snapToGrid w:val="0"/>
        </w:rPr>
        <w:t xml:space="preserve">        </w:t>
      </w:r>
      <w:r w:rsidRPr="008728BD">
        <w:rPr>
          <w:b/>
          <w:bCs/>
          <w:snapToGrid w:val="0"/>
          <w:sz w:val="22"/>
          <w:szCs w:val="22"/>
        </w:rPr>
        <w:t>REPUBLIKA HRVATSKA</w:t>
      </w:r>
    </w:p>
    <w:p w:rsidR="008728BD" w:rsidRPr="008728BD" w:rsidRDefault="008728BD" w:rsidP="008728BD">
      <w:pPr>
        <w:widowControl w:val="0"/>
        <w:rPr>
          <w:b/>
          <w:bCs/>
          <w:snapToGrid w:val="0"/>
          <w:sz w:val="22"/>
          <w:szCs w:val="22"/>
        </w:rPr>
      </w:pPr>
      <w:r w:rsidRPr="008728BD">
        <w:rPr>
          <w:b/>
          <w:bCs/>
          <w:snapToGrid w:val="0"/>
          <w:sz w:val="22"/>
          <w:szCs w:val="22"/>
        </w:rPr>
        <w:t>BRODSKO-POSAVSKA ŽUPANIJA</w:t>
      </w:r>
    </w:p>
    <w:p w:rsidR="008728BD" w:rsidRPr="008728BD" w:rsidRDefault="008728BD" w:rsidP="008728BD">
      <w:pPr>
        <w:widowControl w:val="0"/>
        <w:rPr>
          <w:b/>
          <w:bCs/>
          <w:snapToGrid w:val="0"/>
          <w:sz w:val="22"/>
          <w:szCs w:val="22"/>
          <w:lang w:val="de-DE"/>
        </w:rPr>
      </w:pPr>
      <w:r w:rsidRPr="008728BD">
        <w:rPr>
          <w:b/>
          <w:bCs/>
          <w:snapToGrid w:val="0"/>
          <w:sz w:val="22"/>
          <w:szCs w:val="22"/>
        </w:rPr>
        <w:t xml:space="preserve">           </w:t>
      </w:r>
      <w:r w:rsidRPr="008728BD">
        <w:rPr>
          <w:b/>
          <w:bCs/>
          <w:snapToGrid w:val="0"/>
          <w:sz w:val="22"/>
          <w:szCs w:val="22"/>
          <w:lang w:val="de-DE"/>
        </w:rPr>
        <w:t>OPĆINA REŠETARI</w:t>
      </w:r>
    </w:p>
    <w:p w:rsidR="008728BD" w:rsidRPr="008728BD" w:rsidRDefault="008728BD" w:rsidP="008728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KLASA:330-01/14</w:t>
      </w:r>
      <w:r w:rsidRPr="008728BD">
        <w:rPr>
          <w:rFonts w:ascii="Arial" w:hAnsi="Arial" w:cs="Arial"/>
          <w:sz w:val="22"/>
          <w:szCs w:val="22"/>
        </w:rPr>
        <w:t>-01/1</w:t>
      </w:r>
    </w:p>
    <w:p w:rsidR="008728BD" w:rsidRPr="008728BD" w:rsidRDefault="008728BD" w:rsidP="008728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URBROJ:2178/22-14-01</w:t>
      </w:r>
    </w:p>
    <w:p w:rsidR="008728BD" w:rsidRPr="008728BD" w:rsidRDefault="008728BD" w:rsidP="008728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Rešetari, 09.06.2014</w:t>
      </w:r>
      <w:r w:rsidRPr="008728BD">
        <w:rPr>
          <w:rFonts w:ascii="Arial" w:hAnsi="Arial" w:cs="Arial"/>
          <w:sz w:val="22"/>
          <w:szCs w:val="22"/>
        </w:rPr>
        <w:t>.</w:t>
      </w:r>
    </w:p>
    <w:p w:rsidR="008728BD" w:rsidRPr="008728BD" w:rsidRDefault="008728BD" w:rsidP="008728BD">
      <w:pPr>
        <w:rPr>
          <w:rFonts w:ascii="Arial" w:hAnsi="Arial" w:cs="Arial"/>
          <w:sz w:val="22"/>
          <w:szCs w:val="22"/>
        </w:rPr>
      </w:pPr>
    </w:p>
    <w:p w:rsidR="008728BD" w:rsidRPr="002C79F8" w:rsidRDefault="008728BD" w:rsidP="008728BD">
      <w:pPr>
        <w:rPr>
          <w:rFonts w:ascii="Arial" w:hAnsi="Arial" w:cs="Arial"/>
        </w:rPr>
      </w:pPr>
    </w:p>
    <w:p w:rsidR="008728BD" w:rsidRPr="002C79F8" w:rsidRDefault="008728BD" w:rsidP="008728BD">
      <w:pPr>
        <w:rPr>
          <w:rFonts w:ascii="Arial" w:hAnsi="Arial" w:cs="Arial"/>
        </w:rPr>
      </w:pPr>
    </w:p>
    <w:p w:rsidR="008728BD" w:rsidRPr="008728BD" w:rsidRDefault="008728BD" w:rsidP="008728BD">
      <w:pPr>
        <w:rPr>
          <w:rFonts w:ascii="Arial" w:hAnsi="Arial" w:cs="Arial"/>
          <w:sz w:val="22"/>
          <w:szCs w:val="22"/>
        </w:rPr>
      </w:pPr>
      <w:r w:rsidRPr="008728BD">
        <w:rPr>
          <w:rFonts w:ascii="Arial" w:hAnsi="Arial" w:cs="Arial"/>
          <w:sz w:val="22"/>
          <w:szCs w:val="22"/>
        </w:rPr>
        <w:t xml:space="preserve">Temeljem članka 6. Odluke  o </w:t>
      </w:r>
      <w:r w:rsidR="005555F3">
        <w:rPr>
          <w:rFonts w:ascii="Arial" w:hAnsi="Arial" w:cs="Arial"/>
          <w:sz w:val="22"/>
          <w:szCs w:val="22"/>
        </w:rPr>
        <w:t>ugostiteljskoj djelatnosti („</w:t>
      </w:r>
      <w:proofErr w:type="spellStart"/>
      <w:r w:rsidR="005555F3">
        <w:rPr>
          <w:rFonts w:ascii="Arial" w:hAnsi="Arial" w:cs="Arial"/>
          <w:sz w:val="22"/>
          <w:szCs w:val="22"/>
        </w:rPr>
        <w:t>Sl</w:t>
      </w:r>
      <w:proofErr w:type="spellEnd"/>
      <w:r w:rsidRPr="008728BD">
        <w:rPr>
          <w:rFonts w:ascii="Arial" w:hAnsi="Arial" w:cs="Arial"/>
          <w:sz w:val="22"/>
          <w:szCs w:val="22"/>
        </w:rPr>
        <w:t>.</w:t>
      </w:r>
      <w:r w:rsidR="005555F3">
        <w:rPr>
          <w:rFonts w:ascii="Arial" w:hAnsi="Arial" w:cs="Arial"/>
          <w:sz w:val="22"/>
          <w:szCs w:val="22"/>
        </w:rPr>
        <w:t xml:space="preserve"> </w:t>
      </w:r>
      <w:r w:rsidRPr="008728BD">
        <w:rPr>
          <w:rFonts w:ascii="Arial" w:hAnsi="Arial" w:cs="Arial"/>
          <w:sz w:val="22"/>
          <w:szCs w:val="22"/>
        </w:rPr>
        <w:t>glasnik br 1/07)</w:t>
      </w:r>
      <w:r>
        <w:rPr>
          <w:rFonts w:ascii="Arial" w:hAnsi="Arial" w:cs="Arial"/>
          <w:sz w:val="22"/>
          <w:szCs w:val="22"/>
        </w:rPr>
        <w:t>,a u vezi s člankom 8. Stavak 4. Zakona  o ugostiteljskoj djelatnosti („Narodne novine, broj 24/07 i 12/09</w:t>
      </w:r>
      <w:r w:rsidR="00587778">
        <w:rPr>
          <w:rFonts w:ascii="Arial" w:hAnsi="Arial" w:cs="Arial"/>
          <w:sz w:val="22"/>
          <w:szCs w:val="22"/>
        </w:rPr>
        <w:t>, 88/10, 50/12, 80/13, 30/14</w:t>
      </w:r>
      <w:r>
        <w:rPr>
          <w:rFonts w:ascii="Arial" w:hAnsi="Arial" w:cs="Arial"/>
          <w:sz w:val="22"/>
          <w:szCs w:val="22"/>
        </w:rPr>
        <w:t>),</w:t>
      </w:r>
      <w:r w:rsidRPr="008728BD">
        <w:rPr>
          <w:rFonts w:ascii="Arial" w:hAnsi="Arial" w:cs="Arial"/>
          <w:sz w:val="22"/>
          <w:szCs w:val="22"/>
        </w:rPr>
        <w:t xml:space="preserve"> Načelnik općine donosi</w:t>
      </w:r>
    </w:p>
    <w:p w:rsidR="008728BD" w:rsidRPr="008728BD" w:rsidRDefault="008728BD" w:rsidP="008728BD">
      <w:pPr>
        <w:rPr>
          <w:rFonts w:ascii="Arial" w:hAnsi="Arial" w:cs="Arial"/>
          <w:sz w:val="22"/>
          <w:szCs w:val="22"/>
        </w:rPr>
      </w:pPr>
    </w:p>
    <w:p w:rsidR="008728BD" w:rsidRPr="008728BD" w:rsidRDefault="008728BD" w:rsidP="008728BD">
      <w:pPr>
        <w:rPr>
          <w:rFonts w:ascii="Arial" w:hAnsi="Arial" w:cs="Arial"/>
          <w:b/>
          <w:sz w:val="22"/>
          <w:szCs w:val="22"/>
        </w:rPr>
      </w:pPr>
    </w:p>
    <w:p w:rsidR="008728BD" w:rsidRDefault="006A5A1A" w:rsidP="005555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ODLUKU</w:t>
      </w:r>
    </w:p>
    <w:p w:rsidR="006A5A1A" w:rsidRDefault="006A5A1A" w:rsidP="005555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PRODUŽENJU RADNOG VREMENA</w:t>
      </w:r>
    </w:p>
    <w:p w:rsidR="006A5A1A" w:rsidRDefault="006A5A1A" w:rsidP="005555F3">
      <w:pPr>
        <w:jc w:val="center"/>
        <w:rPr>
          <w:rFonts w:ascii="Arial" w:hAnsi="Arial" w:cs="Arial"/>
          <w:b/>
          <w:sz w:val="22"/>
          <w:szCs w:val="22"/>
        </w:rPr>
      </w:pPr>
    </w:p>
    <w:p w:rsidR="006A5A1A" w:rsidRDefault="006A5A1A" w:rsidP="005555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</w:p>
    <w:p w:rsidR="006A5A1A" w:rsidRPr="006A5A1A" w:rsidRDefault="006A5A1A" w:rsidP="008728BD">
      <w:pPr>
        <w:rPr>
          <w:rFonts w:ascii="Arial" w:hAnsi="Arial" w:cs="Arial"/>
          <w:sz w:val="22"/>
          <w:szCs w:val="22"/>
        </w:rPr>
      </w:pPr>
    </w:p>
    <w:p w:rsidR="008728BD" w:rsidRPr="006A5A1A" w:rsidRDefault="006A5A1A" w:rsidP="008728BD">
      <w:pPr>
        <w:rPr>
          <w:rFonts w:ascii="Arial" w:hAnsi="Arial" w:cs="Arial"/>
          <w:sz w:val="22"/>
          <w:szCs w:val="22"/>
        </w:rPr>
      </w:pPr>
      <w:r w:rsidRPr="006A5A1A">
        <w:rPr>
          <w:rFonts w:ascii="Arial" w:hAnsi="Arial" w:cs="Arial"/>
          <w:sz w:val="22"/>
          <w:szCs w:val="22"/>
        </w:rPr>
        <w:t xml:space="preserve">Produžuje se radno vrijeme ugostiteljskim  objektima  na području općine Rešetari, skupine „restorani“ i „barovi“ u smislu članka 3. </w:t>
      </w:r>
      <w:r w:rsidR="005555F3">
        <w:rPr>
          <w:rFonts w:ascii="Arial" w:hAnsi="Arial" w:cs="Arial"/>
          <w:sz w:val="22"/>
          <w:szCs w:val="22"/>
        </w:rPr>
        <w:t>s</w:t>
      </w:r>
      <w:r w:rsidRPr="006A5A1A">
        <w:rPr>
          <w:rFonts w:ascii="Arial" w:hAnsi="Arial" w:cs="Arial"/>
          <w:sz w:val="22"/>
          <w:szCs w:val="22"/>
        </w:rPr>
        <w:t xml:space="preserve">tavka 1. </w:t>
      </w:r>
      <w:r w:rsidR="005555F3">
        <w:rPr>
          <w:rFonts w:ascii="Arial" w:hAnsi="Arial" w:cs="Arial"/>
          <w:sz w:val="22"/>
          <w:szCs w:val="22"/>
        </w:rPr>
        <w:t>t</w:t>
      </w:r>
      <w:r w:rsidRPr="006A5A1A">
        <w:rPr>
          <w:rFonts w:ascii="Arial" w:hAnsi="Arial" w:cs="Arial"/>
          <w:sz w:val="22"/>
          <w:szCs w:val="22"/>
        </w:rPr>
        <w:t>očke 2. Odluke  o ugostiteljskoj  djelatnosti („</w:t>
      </w:r>
      <w:proofErr w:type="spellStart"/>
      <w:r w:rsidRPr="006A5A1A">
        <w:rPr>
          <w:rFonts w:ascii="Arial" w:hAnsi="Arial" w:cs="Arial"/>
          <w:sz w:val="22"/>
          <w:szCs w:val="22"/>
        </w:rPr>
        <w:t>Sl</w:t>
      </w:r>
      <w:proofErr w:type="spellEnd"/>
      <w:r w:rsidRPr="006A5A1A">
        <w:rPr>
          <w:rFonts w:ascii="Arial" w:hAnsi="Arial" w:cs="Arial"/>
          <w:sz w:val="22"/>
          <w:szCs w:val="22"/>
        </w:rPr>
        <w:t>.</w:t>
      </w:r>
      <w:r w:rsidR="005555F3">
        <w:rPr>
          <w:rFonts w:ascii="Arial" w:hAnsi="Arial" w:cs="Arial"/>
          <w:sz w:val="22"/>
          <w:szCs w:val="22"/>
        </w:rPr>
        <w:t xml:space="preserve"> </w:t>
      </w:r>
      <w:r w:rsidRPr="006A5A1A">
        <w:rPr>
          <w:rFonts w:ascii="Arial" w:hAnsi="Arial" w:cs="Arial"/>
          <w:sz w:val="22"/>
          <w:szCs w:val="22"/>
        </w:rPr>
        <w:t xml:space="preserve">glasnik br.  1/07),(u daljnjem tekstu: Odluka), od redovnog radnog vremena propisanog Odlukom. </w:t>
      </w:r>
    </w:p>
    <w:p w:rsidR="008728BD" w:rsidRPr="008728BD" w:rsidRDefault="008728BD" w:rsidP="008728BD">
      <w:pPr>
        <w:rPr>
          <w:rFonts w:ascii="Arial" w:hAnsi="Arial" w:cs="Arial"/>
          <w:sz w:val="22"/>
          <w:szCs w:val="22"/>
        </w:rPr>
      </w:pPr>
    </w:p>
    <w:p w:rsidR="008728BD" w:rsidRPr="005555F3" w:rsidRDefault="006A5A1A" w:rsidP="005555F3">
      <w:pPr>
        <w:jc w:val="center"/>
        <w:rPr>
          <w:rFonts w:ascii="Arial" w:hAnsi="Arial" w:cs="Arial"/>
          <w:b/>
          <w:sz w:val="22"/>
          <w:szCs w:val="22"/>
        </w:rPr>
      </w:pPr>
      <w:r w:rsidRPr="005555F3">
        <w:rPr>
          <w:rFonts w:ascii="Arial" w:hAnsi="Arial" w:cs="Arial"/>
          <w:b/>
          <w:sz w:val="22"/>
          <w:szCs w:val="22"/>
        </w:rPr>
        <w:t>II</w:t>
      </w:r>
    </w:p>
    <w:p w:rsidR="006A5A1A" w:rsidRDefault="006A5A1A" w:rsidP="008728BD">
      <w:pPr>
        <w:jc w:val="both"/>
        <w:rPr>
          <w:rFonts w:ascii="Arial" w:hAnsi="Arial" w:cs="Arial"/>
          <w:sz w:val="22"/>
          <w:szCs w:val="22"/>
        </w:rPr>
      </w:pPr>
    </w:p>
    <w:p w:rsidR="006A5A1A" w:rsidRDefault="006A5A1A" w:rsidP="008728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Produženje  radnog vr</w:t>
      </w:r>
      <w:r w:rsidR="005555F3">
        <w:rPr>
          <w:rFonts w:ascii="Arial" w:hAnsi="Arial" w:cs="Arial"/>
          <w:sz w:val="22"/>
          <w:szCs w:val="22"/>
        </w:rPr>
        <w:t>emena ugostiteljskim objektima</w:t>
      </w:r>
      <w:r>
        <w:rPr>
          <w:rFonts w:ascii="Arial" w:hAnsi="Arial" w:cs="Arial"/>
          <w:sz w:val="22"/>
          <w:szCs w:val="22"/>
        </w:rPr>
        <w:t xml:space="preserve"> skupine  „restorani“ i „barovi“ u smislu Odluke odobrava se za vrijeme trajanja  Svjetskog nogometnog prvenstva u Brazilu 2014, i to isključivo za </w:t>
      </w:r>
      <w:r w:rsidR="005555F3">
        <w:rPr>
          <w:rFonts w:ascii="Arial" w:hAnsi="Arial" w:cs="Arial"/>
          <w:sz w:val="22"/>
          <w:szCs w:val="22"/>
        </w:rPr>
        <w:t>dane</w:t>
      </w:r>
      <w:r>
        <w:rPr>
          <w:rFonts w:ascii="Arial" w:hAnsi="Arial" w:cs="Arial"/>
          <w:sz w:val="22"/>
          <w:szCs w:val="22"/>
        </w:rPr>
        <w:t xml:space="preserve"> odigravanja nogometnih susreta, uz uvjet da ugostiteljski </w:t>
      </w:r>
      <w:r w:rsidR="005555F3">
        <w:rPr>
          <w:rFonts w:ascii="Arial" w:hAnsi="Arial" w:cs="Arial"/>
          <w:sz w:val="22"/>
          <w:szCs w:val="22"/>
        </w:rPr>
        <w:t>objekt</w:t>
      </w:r>
      <w:r>
        <w:rPr>
          <w:rFonts w:ascii="Arial" w:hAnsi="Arial" w:cs="Arial"/>
          <w:sz w:val="22"/>
          <w:szCs w:val="22"/>
        </w:rPr>
        <w:t xml:space="preserve"> omogućava gledanje prijenosa nogometnih  susreta .</w:t>
      </w:r>
    </w:p>
    <w:p w:rsidR="006A5A1A" w:rsidRDefault="006A5A1A" w:rsidP="008728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Produženje radnog vremena odobrava se  na način da ugostiteljski objekti mogu raditi do 05,00 sati ujutro. </w:t>
      </w:r>
    </w:p>
    <w:p w:rsidR="006A5A1A" w:rsidRDefault="006A5A1A" w:rsidP="008728BD">
      <w:pPr>
        <w:jc w:val="both"/>
        <w:rPr>
          <w:rFonts w:ascii="Arial" w:hAnsi="Arial" w:cs="Arial"/>
          <w:sz w:val="22"/>
          <w:szCs w:val="22"/>
        </w:rPr>
      </w:pPr>
    </w:p>
    <w:p w:rsidR="006A5A1A" w:rsidRPr="005555F3" w:rsidRDefault="006A5A1A" w:rsidP="005555F3">
      <w:pPr>
        <w:jc w:val="center"/>
        <w:rPr>
          <w:rFonts w:ascii="Arial" w:hAnsi="Arial" w:cs="Arial"/>
          <w:b/>
          <w:sz w:val="22"/>
          <w:szCs w:val="22"/>
        </w:rPr>
      </w:pPr>
      <w:r w:rsidRPr="005555F3">
        <w:rPr>
          <w:rFonts w:ascii="Arial" w:hAnsi="Arial" w:cs="Arial"/>
          <w:b/>
          <w:sz w:val="22"/>
          <w:szCs w:val="22"/>
        </w:rPr>
        <w:t>III</w:t>
      </w:r>
    </w:p>
    <w:p w:rsidR="006A5A1A" w:rsidRDefault="006A5A1A" w:rsidP="008728BD">
      <w:pPr>
        <w:jc w:val="both"/>
        <w:rPr>
          <w:rFonts w:ascii="Arial" w:hAnsi="Arial" w:cs="Arial"/>
          <w:sz w:val="22"/>
          <w:szCs w:val="22"/>
        </w:rPr>
      </w:pPr>
    </w:p>
    <w:p w:rsidR="006A5A1A" w:rsidRPr="008728BD" w:rsidRDefault="006A5A1A" w:rsidP="008728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Radno vrijeme ugostiteljskih objekata </w:t>
      </w:r>
      <w:r w:rsidR="005555F3">
        <w:rPr>
          <w:rFonts w:ascii="Arial" w:hAnsi="Arial" w:cs="Arial"/>
          <w:sz w:val="22"/>
          <w:szCs w:val="22"/>
        </w:rPr>
        <w:t>skupine „restorani“ i</w:t>
      </w:r>
      <w:r>
        <w:rPr>
          <w:rFonts w:ascii="Arial" w:hAnsi="Arial" w:cs="Arial"/>
          <w:sz w:val="22"/>
          <w:szCs w:val="22"/>
        </w:rPr>
        <w:t xml:space="preserve"> „barovi“</w:t>
      </w:r>
      <w:r w:rsidR="005555F3">
        <w:rPr>
          <w:rFonts w:ascii="Arial" w:hAnsi="Arial" w:cs="Arial"/>
          <w:sz w:val="22"/>
          <w:szCs w:val="22"/>
        </w:rPr>
        <w:t>, na području Općine Rešeta</w:t>
      </w:r>
      <w:r>
        <w:rPr>
          <w:rFonts w:ascii="Arial" w:hAnsi="Arial" w:cs="Arial"/>
          <w:sz w:val="22"/>
          <w:szCs w:val="22"/>
        </w:rPr>
        <w:t xml:space="preserve">ri </w:t>
      </w:r>
      <w:r w:rsidR="005555F3">
        <w:rPr>
          <w:rFonts w:ascii="Arial" w:hAnsi="Arial" w:cs="Arial"/>
          <w:sz w:val="22"/>
          <w:szCs w:val="22"/>
        </w:rPr>
        <w:t xml:space="preserve"> produžuje se radi praćenja prijenosa nogometnih susreta Svjetskog nogometnog prvenstva u Brazilu 2014,  koji se odigravaju u noćnim i jutarnjim satima.</w:t>
      </w:r>
    </w:p>
    <w:p w:rsidR="008728BD" w:rsidRPr="008728BD" w:rsidRDefault="008728BD" w:rsidP="008728BD">
      <w:pPr>
        <w:rPr>
          <w:rFonts w:ascii="Arial" w:hAnsi="Arial" w:cs="Arial"/>
          <w:sz w:val="22"/>
          <w:szCs w:val="22"/>
        </w:rPr>
      </w:pPr>
    </w:p>
    <w:p w:rsidR="008728BD" w:rsidRPr="008728BD" w:rsidRDefault="008728BD" w:rsidP="008728BD">
      <w:pPr>
        <w:rPr>
          <w:rFonts w:ascii="Arial" w:hAnsi="Arial" w:cs="Arial"/>
          <w:sz w:val="22"/>
          <w:szCs w:val="22"/>
        </w:rPr>
      </w:pPr>
    </w:p>
    <w:p w:rsidR="008728BD" w:rsidRPr="008728BD" w:rsidRDefault="008728BD" w:rsidP="008728BD">
      <w:pPr>
        <w:rPr>
          <w:rFonts w:ascii="Arial" w:hAnsi="Arial" w:cs="Arial"/>
          <w:sz w:val="22"/>
          <w:szCs w:val="22"/>
        </w:rPr>
      </w:pPr>
    </w:p>
    <w:p w:rsidR="008728BD" w:rsidRPr="008728BD" w:rsidRDefault="008728BD" w:rsidP="008728BD">
      <w:pPr>
        <w:rPr>
          <w:rFonts w:ascii="Arial" w:hAnsi="Arial" w:cs="Arial"/>
          <w:sz w:val="22"/>
          <w:szCs w:val="22"/>
        </w:rPr>
      </w:pP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  <w:t>NAČELNIK OPĆINE</w:t>
      </w:r>
    </w:p>
    <w:p w:rsidR="008728BD" w:rsidRPr="008728BD" w:rsidRDefault="008728BD" w:rsidP="008728BD">
      <w:pPr>
        <w:rPr>
          <w:rFonts w:ascii="Arial" w:hAnsi="Arial" w:cs="Arial"/>
          <w:sz w:val="22"/>
          <w:szCs w:val="22"/>
        </w:rPr>
      </w:pP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</w:r>
      <w:r w:rsidRPr="008728BD">
        <w:rPr>
          <w:rFonts w:ascii="Arial" w:hAnsi="Arial" w:cs="Arial"/>
          <w:sz w:val="22"/>
          <w:szCs w:val="22"/>
        </w:rPr>
        <w:tab/>
        <w:t xml:space="preserve">      Zlatko Aga</w:t>
      </w:r>
    </w:p>
    <w:p w:rsidR="005555F3" w:rsidRPr="005555F3" w:rsidRDefault="005555F3">
      <w:pPr>
        <w:rPr>
          <w:rFonts w:ascii="Arial" w:hAnsi="Arial" w:cs="Arial"/>
          <w:sz w:val="22"/>
          <w:szCs w:val="22"/>
        </w:rPr>
      </w:pPr>
    </w:p>
    <w:p w:rsidR="00B37A32" w:rsidRPr="005555F3" w:rsidRDefault="005555F3">
      <w:pPr>
        <w:rPr>
          <w:rFonts w:ascii="Arial" w:hAnsi="Arial" w:cs="Arial"/>
          <w:sz w:val="22"/>
          <w:szCs w:val="22"/>
        </w:rPr>
      </w:pPr>
      <w:r w:rsidRPr="005555F3">
        <w:rPr>
          <w:rFonts w:ascii="Arial" w:hAnsi="Arial" w:cs="Arial"/>
          <w:sz w:val="22"/>
          <w:szCs w:val="22"/>
        </w:rPr>
        <w:t>Dostaviti:</w:t>
      </w:r>
    </w:p>
    <w:p w:rsidR="005555F3" w:rsidRDefault="005555F3">
      <w:pPr>
        <w:rPr>
          <w:rFonts w:ascii="Arial" w:hAnsi="Arial" w:cs="Arial"/>
          <w:sz w:val="22"/>
          <w:szCs w:val="22"/>
        </w:rPr>
      </w:pPr>
      <w:r w:rsidRPr="005555F3">
        <w:rPr>
          <w:rFonts w:ascii="Arial" w:hAnsi="Arial" w:cs="Arial"/>
          <w:sz w:val="22"/>
          <w:szCs w:val="22"/>
        </w:rPr>
        <w:t xml:space="preserve">- </w:t>
      </w:r>
      <w:r w:rsidR="00F7711F">
        <w:rPr>
          <w:rFonts w:ascii="Arial" w:hAnsi="Arial" w:cs="Arial"/>
          <w:sz w:val="22"/>
          <w:szCs w:val="22"/>
        </w:rPr>
        <w:t>Služba turističke inspekcije,Područna jedinica Osijek</w:t>
      </w:r>
    </w:p>
    <w:p w:rsidR="00F7711F" w:rsidRDefault="00F771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Ispostava  Slavonski Brod</w:t>
      </w:r>
    </w:p>
    <w:p w:rsidR="00F7711F" w:rsidRDefault="00F771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Ministarstvo unutarnjih poslova ,Policijska postaja</w:t>
      </w:r>
    </w:p>
    <w:p w:rsidR="00F7711F" w:rsidRPr="005555F3" w:rsidRDefault="00F771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Nova Gradiška</w:t>
      </w:r>
    </w:p>
    <w:p w:rsidR="005555F3" w:rsidRPr="005555F3" w:rsidRDefault="005555F3">
      <w:pPr>
        <w:rPr>
          <w:rFonts w:ascii="Arial" w:hAnsi="Arial" w:cs="Arial"/>
          <w:sz w:val="22"/>
          <w:szCs w:val="22"/>
        </w:rPr>
      </w:pPr>
      <w:r w:rsidRPr="005555F3">
        <w:rPr>
          <w:rFonts w:ascii="Arial" w:hAnsi="Arial" w:cs="Arial"/>
          <w:sz w:val="22"/>
          <w:szCs w:val="22"/>
        </w:rPr>
        <w:t>-Spis</w:t>
      </w:r>
    </w:p>
    <w:sectPr w:rsidR="005555F3" w:rsidRPr="005555F3" w:rsidSect="00F7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8BD"/>
    <w:rsid w:val="00036A15"/>
    <w:rsid w:val="00084526"/>
    <w:rsid w:val="000B1083"/>
    <w:rsid w:val="00214564"/>
    <w:rsid w:val="0021491D"/>
    <w:rsid w:val="002A76F9"/>
    <w:rsid w:val="00311A3D"/>
    <w:rsid w:val="005555F3"/>
    <w:rsid w:val="00587778"/>
    <w:rsid w:val="00612087"/>
    <w:rsid w:val="006356BC"/>
    <w:rsid w:val="006A5A1A"/>
    <w:rsid w:val="006F1100"/>
    <w:rsid w:val="006F3011"/>
    <w:rsid w:val="007C4822"/>
    <w:rsid w:val="00851110"/>
    <w:rsid w:val="008728BD"/>
    <w:rsid w:val="008855A8"/>
    <w:rsid w:val="009A7310"/>
    <w:rsid w:val="00A76EC6"/>
    <w:rsid w:val="00AD202C"/>
    <w:rsid w:val="00B37A32"/>
    <w:rsid w:val="00B7193F"/>
    <w:rsid w:val="00C90FAB"/>
    <w:rsid w:val="00D949FA"/>
    <w:rsid w:val="00E45293"/>
    <w:rsid w:val="00F720DC"/>
    <w:rsid w:val="00F7711F"/>
    <w:rsid w:val="00F771B3"/>
    <w:rsid w:val="00F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8B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555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5F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wux</dc:creator>
  <cp:keywords/>
  <dc:description/>
  <cp:lastModifiedBy>wux</cp:lastModifiedBy>
  <cp:revision>4</cp:revision>
  <cp:lastPrinted>2014-06-10T05:42:00Z</cp:lastPrinted>
  <dcterms:created xsi:type="dcterms:W3CDTF">2014-06-09T08:18:00Z</dcterms:created>
  <dcterms:modified xsi:type="dcterms:W3CDTF">2014-06-10T05:59:00Z</dcterms:modified>
</cp:coreProperties>
</file>